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V-2026-0096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23.07.2026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Wasserspielplatz im Revierpark Vonderort Landschaftsbauarbeiten und Wassertechnik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Wasserspielplatz im Revierpark Vonderort Landschaftsbauarbeiten und Wassertechnik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